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BD" w:rsidRDefault="00885DBD" w:rsidP="00885DBD">
      <w:pPr>
        <w:spacing w:after="0" w:line="240" w:lineRule="auto"/>
        <w:jc w:val="center"/>
        <w:rPr>
          <w:rFonts w:eastAsia="Times New Roman" w:cs="Arial"/>
          <w:b/>
          <w:bCs/>
          <w:sz w:val="20"/>
          <w:szCs w:val="20"/>
        </w:rPr>
      </w:pPr>
      <w:r>
        <w:rPr>
          <w:noProof/>
        </w:rPr>
        <w:drawing>
          <wp:inline distT="0" distB="0" distL="0" distR="0" wp14:anchorId="4600014E" wp14:editId="093ED486">
            <wp:extent cx="1708048" cy="4857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708048" cy="485775"/>
                    </a:xfrm>
                    <a:prstGeom prst="rect">
                      <a:avLst/>
                    </a:prstGeom>
                  </pic:spPr>
                </pic:pic>
              </a:graphicData>
            </a:graphic>
          </wp:inline>
        </w:drawing>
      </w:r>
    </w:p>
    <w:p w:rsidR="00885DBD" w:rsidRDefault="00885DBD" w:rsidP="00885DBD">
      <w:pPr>
        <w:spacing w:after="0" w:line="240" w:lineRule="auto"/>
        <w:rPr>
          <w:rFonts w:eastAsia="Times New Roman" w:cs="Arial"/>
          <w:b/>
          <w:bCs/>
          <w:sz w:val="20"/>
          <w:szCs w:val="20"/>
        </w:rPr>
      </w:pPr>
    </w:p>
    <w:p w:rsidR="00885DBD" w:rsidRPr="00470F44" w:rsidRDefault="00885DBD" w:rsidP="00885DBD">
      <w:pPr>
        <w:spacing w:after="0" w:line="240" w:lineRule="auto"/>
        <w:rPr>
          <w:rFonts w:eastAsia="Times New Roman" w:cstheme="minorHAnsi"/>
          <w:bCs/>
          <w:sz w:val="20"/>
          <w:szCs w:val="20"/>
        </w:rPr>
      </w:pPr>
      <w:r w:rsidRPr="00470F44">
        <w:rPr>
          <w:rFonts w:eastAsia="Times New Roman" w:cstheme="minorHAnsi"/>
          <w:b/>
          <w:bCs/>
          <w:sz w:val="20"/>
          <w:szCs w:val="20"/>
        </w:rPr>
        <w:t xml:space="preserve">Position Title: </w:t>
      </w:r>
      <w:r w:rsidR="005C60BA" w:rsidRPr="000035BF">
        <w:rPr>
          <w:rFonts w:eastAsia="Times New Roman" w:cstheme="minorHAnsi"/>
          <w:bCs/>
          <w:color w:val="D9D9D9" w:themeColor="background1" w:themeShade="D9"/>
          <w:sz w:val="20"/>
          <w:szCs w:val="20"/>
        </w:rPr>
        <w:t>&lt;&lt;Job Profile&gt;&gt;</w:t>
      </w:r>
    </w:p>
    <w:p w:rsidR="00885DBD" w:rsidRPr="00470F44" w:rsidRDefault="00885DBD" w:rsidP="00885DBD">
      <w:pPr>
        <w:spacing w:after="0" w:line="240" w:lineRule="auto"/>
        <w:rPr>
          <w:rFonts w:eastAsia="Times New Roman" w:cstheme="minorHAnsi"/>
          <w:b/>
          <w:bCs/>
          <w:sz w:val="20"/>
          <w:szCs w:val="20"/>
        </w:rPr>
      </w:pPr>
      <w:r w:rsidRPr="00470F44">
        <w:rPr>
          <w:rFonts w:eastAsia="Times New Roman" w:cstheme="minorHAnsi"/>
          <w:b/>
          <w:bCs/>
          <w:sz w:val="20"/>
          <w:szCs w:val="20"/>
        </w:rPr>
        <w:t xml:space="preserve">FLSA Status: </w:t>
      </w:r>
      <w:r w:rsidR="005C60BA" w:rsidRPr="000035BF">
        <w:rPr>
          <w:rFonts w:eastAsia="Times New Roman" w:cstheme="minorHAnsi"/>
          <w:bCs/>
          <w:color w:val="D9D9D9" w:themeColor="background1" w:themeShade="D9"/>
          <w:sz w:val="20"/>
          <w:szCs w:val="20"/>
        </w:rPr>
        <w:t>&lt;&lt;Exemption Status&gt;&gt;</w:t>
      </w:r>
      <w:r w:rsidRPr="00470F44">
        <w:rPr>
          <w:rFonts w:eastAsia="Times New Roman" w:cstheme="minorHAnsi"/>
          <w:b/>
          <w:bCs/>
          <w:sz w:val="20"/>
          <w:szCs w:val="20"/>
        </w:rPr>
        <w:br/>
        <w:t xml:space="preserve">Location: </w:t>
      </w:r>
      <w:r w:rsidR="005C60BA" w:rsidRPr="000035BF">
        <w:rPr>
          <w:rFonts w:eastAsia="Times New Roman" w:cstheme="minorHAnsi"/>
          <w:bCs/>
          <w:color w:val="D9D9D9" w:themeColor="background1" w:themeShade="D9"/>
          <w:sz w:val="20"/>
          <w:szCs w:val="20"/>
        </w:rPr>
        <w:t>&lt;&lt;Primary Location&gt;&gt;</w:t>
      </w:r>
    </w:p>
    <w:p w:rsidR="005C60BA" w:rsidRDefault="00885DBD" w:rsidP="00885DBD">
      <w:pPr>
        <w:contextualSpacing/>
        <w:rPr>
          <w:rFonts w:eastAsia="Times New Roman" w:cstheme="minorHAnsi"/>
          <w:bCs/>
          <w:sz w:val="20"/>
          <w:szCs w:val="20"/>
        </w:rPr>
      </w:pPr>
      <w:r w:rsidRPr="00470F44">
        <w:rPr>
          <w:rFonts w:eastAsia="Times New Roman" w:cstheme="minorHAnsi"/>
          <w:b/>
          <w:bCs/>
          <w:sz w:val="20"/>
          <w:szCs w:val="20"/>
        </w:rPr>
        <w:t>Salary Band:</w:t>
      </w:r>
      <w:r w:rsidR="00BC2DF5">
        <w:rPr>
          <w:rFonts w:eastAsia="Times New Roman" w:cstheme="minorHAnsi"/>
          <w:b/>
          <w:bCs/>
          <w:sz w:val="20"/>
          <w:szCs w:val="20"/>
        </w:rPr>
        <w:t xml:space="preserve"> </w:t>
      </w:r>
      <w:r w:rsidR="005C60BA" w:rsidRPr="000035BF">
        <w:rPr>
          <w:rFonts w:eastAsia="Times New Roman" w:cstheme="minorHAnsi"/>
          <w:bCs/>
          <w:color w:val="D9D9D9" w:themeColor="background1" w:themeShade="D9"/>
          <w:sz w:val="20"/>
          <w:szCs w:val="20"/>
        </w:rPr>
        <w:t>&lt;&lt;Salary Band&gt;&gt;</w:t>
      </w:r>
      <w:r w:rsidRPr="00470F44">
        <w:rPr>
          <w:rFonts w:eastAsia="Times New Roman" w:cstheme="minorHAnsi"/>
          <w:b/>
          <w:bCs/>
          <w:sz w:val="20"/>
          <w:szCs w:val="20"/>
        </w:rPr>
        <w:br/>
        <w:t xml:space="preserve">Function: </w:t>
      </w:r>
      <w:r w:rsidR="005C60BA" w:rsidRPr="000035BF">
        <w:rPr>
          <w:rFonts w:eastAsia="Times New Roman" w:cstheme="minorHAnsi"/>
          <w:bCs/>
          <w:color w:val="D9D9D9" w:themeColor="background1" w:themeShade="D9"/>
          <w:sz w:val="20"/>
          <w:szCs w:val="20"/>
        </w:rPr>
        <w:t>&lt;&lt;Supervisory Organization&gt;&gt;</w:t>
      </w:r>
      <w:bookmarkStart w:id="0" w:name="_GoBack"/>
      <w:bookmarkEnd w:id="0"/>
      <w:r w:rsidR="00783CAF" w:rsidRPr="00470F44">
        <w:rPr>
          <w:rFonts w:eastAsia="Times New Roman" w:cstheme="minorHAnsi"/>
          <w:b/>
          <w:bCs/>
          <w:sz w:val="20"/>
          <w:szCs w:val="20"/>
        </w:rPr>
        <w:br/>
        <w:t xml:space="preserve">Compensation: </w:t>
      </w:r>
      <w:r w:rsidR="005C60BA" w:rsidRPr="000035BF">
        <w:rPr>
          <w:rFonts w:eastAsia="Times New Roman" w:cstheme="minorHAnsi"/>
          <w:bCs/>
          <w:color w:val="D9D9D9" w:themeColor="background1" w:themeShade="D9"/>
          <w:sz w:val="20"/>
          <w:szCs w:val="20"/>
        </w:rPr>
        <w:t>&lt;&lt;Salary Range&gt;&gt;</w:t>
      </w:r>
    </w:p>
    <w:p w:rsidR="00885DBD" w:rsidRPr="00470F44" w:rsidRDefault="005C60BA" w:rsidP="00885DBD">
      <w:pPr>
        <w:contextualSpacing/>
        <w:rPr>
          <w:rFonts w:eastAsia="SimSun" w:cstheme="minorHAnsi"/>
          <w:kern w:val="2"/>
          <w:sz w:val="20"/>
          <w:szCs w:val="20"/>
          <w:lang w:eastAsia="ar-SA"/>
        </w:rPr>
      </w:pPr>
      <w:r w:rsidRPr="005C60BA">
        <w:rPr>
          <w:rFonts w:eastAsia="Times New Roman" w:cstheme="minorHAnsi"/>
          <w:b/>
          <w:bCs/>
          <w:sz w:val="20"/>
          <w:szCs w:val="20"/>
        </w:rPr>
        <w:t>Union:</w:t>
      </w:r>
      <w:r>
        <w:rPr>
          <w:rFonts w:eastAsia="Times New Roman" w:cstheme="minorHAnsi"/>
          <w:b/>
          <w:bCs/>
          <w:sz w:val="20"/>
          <w:szCs w:val="20"/>
        </w:rPr>
        <w:t xml:space="preserve"> </w:t>
      </w:r>
      <w:r w:rsidRPr="000035BF">
        <w:rPr>
          <w:rFonts w:eastAsia="Times New Roman" w:cstheme="minorHAnsi"/>
          <w:bCs/>
          <w:color w:val="D9D9D9" w:themeColor="background1" w:themeShade="D9"/>
          <w:sz w:val="20"/>
          <w:szCs w:val="20"/>
        </w:rPr>
        <w:t>&lt;&lt;Union; if applicable&gt;&gt;</w:t>
      </w:r>
      <w:r w:rsidR="00885DBD" w:rsidRPr="00470F44">
        <w:rPr>
          <w:rFonts w:eastAsia="Times New Roman" w:cstheme="minorHAnsi"/>
          <w:b/>
          <w:bCs/>
          <w:sz w:val="20"/>
          <w:szCs w:val="20"/>
        </w:rPr>
        <w:br/>
        <w:t xml:space="preserve">Reports To: </w:t>
      </w:r>
      <w:r w:rsidRPr="000035BF">
        <w:rPr>
          <w:rFonts w:eastAsia="Times New Roman" w:cstheme="minorHAnsi"/>
          <w:bCs/>
          <w:color w:val="D9D9D9" w:themeColor="background1" w:themeShade="D9"/>
          <w:sz w:val="20"/>
          <w:szCs w:val="20"/>
        </w:rPr>
        <w:t>&lt;&lt;Immediate Supervisors Position&gt;&gt;</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885DBD" w:rsidRPr="00470F44" w:rsidTr="000F7AA0">
        <w:trPr>
          <w:trHeight w:val="120"/>
          <w:tblCellSpacing w:w="0" w:type="dxa"/>
          <w:jc w:val="center"/>
        </w:trPr>
        <w:tc>
          <w:tcPr>
            <w:tcW w:w="0" w:type="auto"/>
            <w:shd w:val="clear" w:color="auto" w:fill="FFFFFF"/>
            <w:vAlign w:val="center"/>
            <w:hideMark/>
          </w:tcPr>
          <w:p w:rsidR="00885DBD" w:rsidRPr="00470F44" w:rsidRDefault="00885DBD" w:rsidP="000F7AA0">
            <w:pPr>
              <w:rPr>
                <w:rFonts w:eastAsia="Times New Roman" w:cstheme="minorHAnsi"/>
                <w:sz w:val="20"/>
                <w:szCs w:val="20"/>
              </w:rPr>
            </w:pPr>
          </w:p>
        </w:tc>
      </w:tr>
    </w:tbl>
    <w:p w:rsidR="00885DBD" w:rsidRPr="00470F44" w:rsidRDefault="005C60BA" w:rsidP="00885DBD">
      <w:pPr>
        <w:spacing w:after="0" w:line="240" w:lineRule="auto"/>
        <w:jc w:val="center"/>
        <w:rPr>
          <w:rFonts w:eastAsia="Times New Roman" w:cstheme="minorHAnsi"/>
          <w:bCs/>
          <w:sz w:val="20"/>
          <w:szCs w:val="20"/>
        </w:rPr>
      </w:pPr>
      <w:r w:rsidRPr="000035BF">
        <w:rPr>
          <w:rFonts w:eastAsia="Times New Roman" w:cstheme="minorHAnsi"/>
          <w:b/>
          <w:bCs/>
          <w:color w:val="D9D9D9" w:themeColor="background1" w:themeShade="D9"/>
          <w:sz w:val="20"/>
          <w:szCs w:val="20"/>
        </w:rPr>
        <w:t>&lt;&lt;Job Profile&gt;&gt;</w:t>
      </w:r>
      <w:r w:rsidR="00885DBD" w:rsidRPr="000035BF">
        <w:rPr>
          <w:rFonts w:eastAsia="Times New Roman" w:cstheme="minorHAnsi"/>
          <w:bCs/>
          <w:color w:val="D9D9D9" w:themeColor="background1" w:themeShade="D9"/>
          <w:sz w:val="20"/>
          <w:szCs w:val="20"/>
        </w:rPr>
        <w:t xml:space="preserve"> </w:t>
      </w:r>
      <w:r w:rsidR="00885DBD" w:rsidRPr="000035BF">
        <w:rPr>
          <w:rFonts w:eastAsia="Times New Roman" w:cstheme="minorHAnsi"/>
          <w:color w:val="D9D9D9" w:themeColor="background1" w:themeShade="D9"/>
          <w:sz w:val="20"/>
          <w:szCs w:val="20"/>
        </w:rPr>
        <w:br/>
      </w:r>
      <w:r w:rsidR="00885DBD" w:rsidRPr="00470F44">
        <w:rPr>
          <w:rFonts w:eastAsia="Times New Roman" w:cstheme="minorHAnsi"/>
          <w:b/>
          <w:bCs/>
          <w:sz w:val="20"/>
          <w:szCs w:val="20"/>
        </w:rPr>
        <w:t>Cleveland Metropolitan School District</w:t>
      </w:r>
      <w:r w:rsidR="00885DBD" w:rsidRPr="00470F44">
        <w:rPr>
          <w:rFonts w:eastAsia="Times New Roman" w:cstheme="minorHAnsi"/>
          <w:sz w:val="20"/>
          <w:szCs w:val="20"/>
        </w:rPr>
        <w:br/>
      </w:r>
      <w:r w:rsidR="00885DBD" w:rsidRPr="00470F44">
        <w:rPr>
          <w:rFonts w:eastAsia="Times New Roman" w:cstheme="minorHAnsi"/>
          <w:b/>
          <w:bCs/>
          <w:i/>
          <w:iCs/>
          <w:sz w:val="20"/>
          <w:szCs w:val="20"/>
        </w:rPr>
        <w:t>Cleveland, Ohio</w:t>
      </w:r>
    </w:p>
    <w:p w:rsidR="00783CAF" w:rsidRPr="00470F44" w:rsidRDefault="00885DBD" w:rsidP="00783CAF">
      <w:pPr>
        <w:spacing w:after="0" w:line="240" w:lineRule="auto"/>
        <w:rPr>
          <w:rFonts w:eastAsia="Times New Roman" w:cstheme="minorHAnsi"/>
          <w:b/>
          <w:i/>
          <w:sz w:val="20"/>
          <w:szCs w:val="20"/>
        </w:rPr>
      </w:pPr>
      <w:r w:rsidRPr="00470F44">
        <w:rPr>
          <w:rFonts w:eastAsia="Times New Roman" w:cstheme="minorHAnsi"/>
          <w:sz w:val="20"/>
          <w:szCs w:val="20"/>
        </w:rPr>
        <w:br/>
      </w:r>
      <w:r w:rsidR="00783CAF" w:rsidRPr="00470F44">
        <w:rPr>
          <w:rFonts w:eastAsia="Times New Roman" w:cstheme="minorHAnsi"/>
          <w:b/>
          <w:bCs/>
          <w:sz w:val="20"/>
          <w:szCs w:val="20"/>
        </w:rPr>
        <w:t>CONTEXT AND MISSION</w:t>
      </w:r>
    </w:p>
    <w:p w:rsidR="00783CAF" w:rsidRPr="00470F44" w:rsidRDefault="00783CAF" w:rsidP="00783CAF">
      <w:pPr>
        <w:spacing w:after="0" w:line="240" w:lineRule="auto"/>
        <w:rPr>
          <w:rFonts w:cstheme="minorHAnsi"/>
          <w:sz w:val="20"/>
          <w:szCs w:val="20"/>
          <w:shd w:val="clear" w:color="auto" w:fill="FFFFFF"/>
        </w:rPr>
      </w:pPr>
      <w:r w:rsidRPr="00470F44">
        <w:rPr>
          <w:rFonts w:cstheme="minorHAnsi"/>
          <w:sz w:val="20"/>
          <w:szCs w:val="20"/>
          <w:shd w:val="clear" w:color="auto" w:fill="FFFFFF"/>
        </w:rPr>
        <w:t xml:space="preserve">In 2012, Cleveland voters passed The Cleveland Plan, one of the most aggressive education reform initiatives in the nation. To date, its implementation District wide has allowed for tremendous growth including expanding quality preschool education, increased graduation rates, improved reading and math scores on the national report card, and growing trust among our families and community. In November 2016, voters renewed the levy, and our work will continue.  Motivated by The Plan, each other, and our scholars, CMSD envisions excellent schools in every neighborhood, where students will be challenged with a rigorous curriculum, while utilizing the highest quality professional educators, administrators and support staff available. We strive to create an environment that empowers and values staff as talented professionals. Staff members are poised to lay the foundation to ensure that all students in Cleveland have the chance to reach their full potential. The Cleveland is a city and a District on the rise. </w:t>
      </w:r>
    </w:p>
    <w:p w:rsidR="00783CAF" w:rsidRPr="00470F44" w:rsidRDefault="00783CAF" w:rsidP="00783CAF">
      <w:pPr>
        <w:spacing w:after="0" w:line="240" w:lineRule="auto"/>
        <w:rPr>
          <w:rFonts w:eastAsia="Times New Roman" w:cstheme="minorHAnsi"/>
          <w:sz w:val="20"/>
          <w:szCs w:val="20"/>
        </w:rPr>
      </w:pPr>
    </w:p>
    <w:p w:rsidR="00783CAF" w:rsidRPr="00470F44" w:rsidRDefault="00783CAF" w:rsidP="00783CAF">
      <w:pPr>
        <w:spacing w:after="0" w:line="240" w:lineRule="auto"/>
        <w:rPr>
          <w:rFonts w:eastAsia="Times New Roman" w:cstheme="minorHAnsi"/>
          <w:b/>
          <w:bCs/>
          <w:sz w:val="20"/>
          <w:szCs w:val="20"/>
        </w:rPr>
      </w:pPr>
      <w:r w:rsidRPr="00470F44">
        <w:rPr>
          <w:rFonts w:eastAsia="Times New Roman" w:cstheme="minorHAnsi"/>
          <w:b/>
          <w:bCs/>
          <w:sz w:val="20"/>
          <w:szCs w:val="20"/>
        </w:rPr>
        <w:t>THE OPPORTUNITY</w:t>
      </w:r>
    </w:p>
    <w:p w:rsidR="007174AD" w:rsidRPr="005C60BA" w:rsidRDefault="005C60BA" w:rsidP="00470F44">
      <w:pPr>
        <w:spacing w:after="0" w:line="240" w:lineRule="auto"/>
        <w:rPr>
          <w:rFonts w:cstheme="minorHAnsi"/>
          <w:color w:val="BFBFBF" w:themeColor="background1" w:themeShade="BF"/>
          <w:sz w:val="20"/>
          <w:szCs w:val="20"/>
        </w:rPr>
      </w:pPr>
      <w:r w:rsidRPr="005C60BA">
        <w:rPr>
          <w:rFonts w:cstheme="minorHAnsi"/>
          <w:color w:val="BFBFBF" w:themeColor="background1" w:themeShade="BF"/>
          <w:sz w:val="20"/>
          <w:szCs w:val="20"/>
        </w:rPr>
        <w:t>&lt;&lt;</w:t>
      </w:r>
      <w:r w:rsidRPr="005C60BA">
        <w:rPr>
          <w:rFonts w:cstheme="minorHAnsi"/>
          <w:b/>
          <w:color w:val="FFCCCC"/>
          <w:sz w:val="20"/>
          <w:szCs w:val="20"/>
        </w:rPr>
        <w:t>Delete before writing:</w:t>
      </w:r>
      <w:r w:rsidRPr="005C60BA">
        <w:rPr>
          <w:rFonts w:cstheme="minorHAnsi"/>
          <w:color w:val="FFCCCC"/>
          <w:sz w:val="20"/>
          <w:szCs w:val="20"/>
        </w:rPr>
        <w:t xml:space="preserve"> </w:t>
      </w:r>
      <w:r w:rsidRPr="005C60BA">
        <w:rPr>
          <w:rFonts w:cstheme="minorHAnsi"/>
          <w:color w:val="BFBFBF" w:themeColor="background1" w:themeShade="BF"/>
          <w:sz w:val="20"/>
          <w:szCs w:val="20"/>
        </w:rPr>
        <w:t>Summarizes the main points of the position, which may include a high level view of the key responsibilities, functions, and duties. This should be in paragraph form, usually one (1) – three (3) paragraphs</w:t>
      </w:r>
      <w:proofErr w:type="gramStart"/>
      <w:r w:rsidRPr="005C60BA">
        <w:rPr>
          <w:rFonts w:cstheme="minorHAnsi"/>
          <w:color w:val="BFBFBF" w:themeColor="background1" w:themeShade="BF"/>
          <w:sz w:val="20"/>
          <w:szCs w:val="20"/>
        </w:rPr>
        <w:t>.</w:t>
      </w:r>
      <w:r w:rsidRPr="005C60BA">
        <w:rPr>
          <w:rFonts w:cstheme="minorHAnsi"/>
          <w:color w:val="BFBFBF" w:themeColor="background1" w:themeShade="BF"/>
          <w:sz w:val="20"/>
          <w:szCs w:val="20"/>
        </w:rPr>
        <w:t>&gt;</w:t>
      </w:r>
      <w:proofErr w:type="gramEnd"/>
      <w:r w:rsidRPr="005C60BA">
        <w:rPr>
          <w:rFonts w:cstheme="minorHAnsi"/>
          <w:color w:val="BFBFBF" w:themeColor="background1" w:themeShade="BF"/>
          <w:sz w:val="20"/>
          <w:szCs w:val="20"/>
        </w:rPr>
        <w:t>&gt;</w:t>
      </w:r>
    </w:p>
    <w:p w:rsidR="00470F44" w:rsidRPr="00470F44" w:rsidRDefault="00470F44" w:rsidP="00470F44">
      <w:pPr>
        <w:spacing w:after="0" w:line="240" w:lineRule="auto"/>
        <w:rPr>
          <w:rFonts w:eastAsia="Times New Roman" w:cstheme="minorHAnsi"/>
          <w:sz w:val="20"/>
          <w:szCs w:val="20"/>
        </w:rPr>
      </w:pPr>
    </w:p>
    <w:p w:rsidR="00783CAF" w:rsidRPr="00470F44" w:rsidRDefault="00470F44" w:rsidP="00783CAF">
      <w:pPr>
        <w:spacing w:after="0" w:line="240" w:lineRule="auto"/>
        <w:rPr>
          <w:rFonts w:eastAsia="Times New Roman" w:cstheme="minorHAnsi"/>
          <w:b/>
          <w:sz w:val="20"/>
          <w:szCs w:val="20"/>
        </w:rPr>
      </w:pPr>
      <w:r w:rsidRPr="00470F44">
        <w:rPr>
          <w:rFonts w:eastAsia="Times New Roman" w:cstheme="minorHAnsi"/>
          <w:b/>
          <w:sz w:val="20"/>
          <w:szCs w:val="20"/>
        </w:rPr>
        <w:t>THIS ROLE WILL:</w:t>
      </w:r>
    </w:p>
    <w:p w:rsidR="005C60BA" w:rsidRPr="005C60BA" w:rsidRDefault="005C60BA" w:rsidP="005C60BA">
      <w:pPr>
        <w:spacing w:after="0" w:line="240" w:lineRule="auto"/>
        <w:contextualSpacing/>
        <w:rPr>
          <w:rFonts w:cstheme="minorHAnsi"/>
          <w:color w:val="BFBFBF" w:themeColor="background1" w:themeShade="BF"/>
          <w:sz w:val="20"/>
          <w:szCs w:val="20"/>
        </w:rPr>
      </w:pPr>
      <w:r w:rsidRPr="005C60BA">
        <w:rPr>
          <w:rFonts w:cstheme="minorHAnsi"/>
          <w:color w:val="BFBFBF" w:themeColor="background1" w:themeShade="BF"/>
          <w:sz w:val="20"/>
          <w:szCs w:val="20"/>
        </w:rPr>
        <w:t>&lt;&lt;</w:t>
      </w:r>
      <w:r w:rsidRPr="005C60BA">
        <w:rPr>
          <w:rFonts w:cstheme="minorHAnsi"/>
          <w:b/>
          <w:color w:val="FFCCCC"/>
          <w:sz w:val="20"/>
          <w:szCs w:val="20"/>
        </w:rPr>
        <w:t>Delete before writing:</w:t>
      </w:r>
      <w:r w:rsidRPr="005C60BA">
        <w:rPr>
          <w:rFonts w:cstheme="minorHAnsi"/>
          <w:color w:val="BFBFBF" w:themeColor="background1" w:themeShade="BF"/>
          <w:sz w:val="20"/>
          <w:szCs w:val="20"/>
        </w:rPr>
        <w:t xml:space="preserve"> Job duties and responsibilities are the foundation of the job description, conveying the complexity, scope, and level of responsibility of a job. It is important to accurately, concisely, and completely describe the duties and responsibilities of the job. This section should be well written and organized</w:t>
      </w:r>
      <w:proofErr w:type="gramStart"/>
      <w:r w:rsidRPr="005C60BA">
        <w:rPr>
          <w:rFonts w:cstheme="minorHAnsi"/>
          <w:color w:val="BFBFBF" w:themeColor="background1" w:themeShade="BF"/>
          <w:sz w:val="20"/>
          <w:szCs w:val="20"/>
        </w:rPr>
        <w:t>.</w:t>
      </w:r>
      <w:r w:rsidRPr="005C60BA">
        <w:rPr>
          <w:rFonts w:cstheme="minorHAnsi"/>
          <w:color w:val="BFBFBF" w:themeColor="background1" w:themeShade="BF"/>
          <w:sz w:val="20"/>
          <w:szCs w:val="20"/>
        </w:rPr>
        <w:t>&gt;</w:t>
      </w:r>
      <w:proofErr w:type="gramEnd"/>
      <w:r w:rsidRPr="005C60BA">
        <w:rPr>
          <w:rFonts w:cstheme="minorHAnsi"/>
          <w:color w:val="BFBFBF" w:themeColor="background1" w:themeShade="BF"/>
          <w:sz w:val="20"/>
          <w:szCs w:val="20"/>
        </w:rPr>
        <w:t>&gt;</w:t>
      </w:r>
    </w:p>
    <w:p w:rsidR="00783CAF" w:rsidRPr="00470F44" w:rsidRDefault="00783CAF" w:rsidP="00783CAF">
      <w:pPr>
        <w:spacing w:after="0" w:line="240" w:lineRule="auto"/>
        <w:rPr>
          <w:rFonts w:eastAsia="Times New Roman" w:cstheme="minorHAnsi"/>
          <w:sz w:val="20"/>
          <w:szCs w:val="20"/>
        </w:rPr>
      </w:pPr>
    </w:p>
    <w:p w:rsidR="00783CAF" w:rsidRPr="00470F44" w:rsidRDefault="00470F44" w:rsidP="00783CAF">
      <w:pPr>
        <w:spacing w:after="0" w:line="240" w:lineRule="auto"/>
        <w:rPr>
          <w:rFonts w:eastAsia="Times New Roman" w:cstheme="minorHAnsi"/>
          <w:b/>
          <w:sz w:val="20"/>
          <w:szCs w:val="20"/>
        </w:rPr>
      </w:pPr>
      <w:r w:rsidRPr="00470F44">
        <w:rPr>
          <w:rFonts w:eastAsia="Times New Roman" w:cstheme="minorHAnsi"/>
          <w:b/>
          <w:sz w:val="20"/>
          <w:szCs w:val="20"/>
        </w:rPr>
        <w:t>Q</w:t>
      </w:r>
      <w:r w:rsidR="00783CAF" w:rsidRPr="00470F44">
        <w:rPr>
          <w:rFonts w:eastAsia="Times New Roman" w:cstheme="minorHAnsi"/>
          <w:b/>
          <w:sz w:val="20"/>
          <w:szCs w:val="20"/>
        </w:rPr>
        <w:t>UALIFICATIONS</w:t>
      </w:r>
    </w:p>
    <w:p w:rsidR="005C60BA" w:rsidRPr="005C60BA" w:rsidRDefault="005C60BA" w:rsidP="005C60BA">
      <w:pPr>
        <w:spacing w:after="0" w:line="240" w:lineRule="auto"/>
        <w:contextualSpacing/>
        <w:rPr>
          <w:rFonts w:cstheme="minorHAnsi"/>
          <w:color w:val="BFBFBF" w:themeColor="background1" w:themeShade="BF"/>
          <w:sz w:val="20"/>
          <w:szCs w:val="20"/>
        </w:rPr>
      </w:pPr>
      <w:r w:rsidRPr="005C60BA">
        <w:rPr>
          <w:rFonts w:cstheme="minorHAnsi"/>
          <w:color w:val="BFBFBF" w:themeColor="background1" w:themeShade="BF"/>
          <w:sz w:val="20"/>
          <w:szCs w:val="20"/>
        </w:rPr>
        <w:t>&lt;&lt;</w:t>
      </w:r>
      <w:r w:rsidRPr="005C60BA">
        <w:rPr>
          <w:rFonts w:cstheme="minorHAnsi"/>
          <w:b/>
          <w:color w:val="FFCCCC"/>
          <w:sz w:val="20"/>
          <w:szCs w:val="20"/>
        </w:rPr>
        <w:t>Delete before writing:</w:t>
      </w:r>
      <w:r w:rsidRPr="005C60BA">
        <w:rPr>
          <w:rFonts w:cstheme="minorHAnsi"/>
          <w:color w:val="BFBFBF" w:themeColor="background1" w:themeShade="BF"/>
          <w:sz w:val="20"/>
          <w:szCs w:val="20"/>
        </w:rPr>
        <w:t xml:space="preserve"> </w:t>
      </w:r>
      <w:r w:rsidRPr="005C60BA">
        <w:rPr>
          <w:color w:val="D9D9D9" w:themeColor="background1" w:themeShade="D9"/>
          <w:sz w:val="20"/>
          <w:szCs w:val="20"/>
        </w:rPr>
        <w:t>Identifies the minimum education, knowledge, skills, and abilities (KSAs) and experience necessary for entry into the job</w:t>
      </w:r>
      <w:proofErr w:type="gramStart"/>
      <w:r w:rsidRPr="005C60BA">
        <w:rPr>
          <w:color w:val="D9D9D9" w:themeColor="background1" w:themeShade="D9"/>
          <w:sz w:val="20"/>
          <w:szCs w:val="20"/>
        </w:rPr>
        <w:t>.</w:t>
      </w:r>
      <w:r w:rsidRPr="005C60BA">
        <w:rPr>
          <w:color w:val="D9D9D9" w:themeColor="background1" w:themeShade="D9"/>
          <w:sz w:val="20"/>
          <w:szCs w:val="20"/>
        </w:rPr>
        <w:t>&gt;</w:t>
      </w:r>
      <w:proofErr w:type="gramEnd"/>
      <w:r w:rsidRPr="005C60BA">
        <w:rPr>
          <w:color w:val="D9D9D9" w:themeColor="background1" w:themeShade="D9"/>
          <w:sz w:val="20"/>
          <w:szCs w:val="20"/>
        </w:rPr>
        <w:t>&gt;</w:t>
      </w:r>
    </w:p>
    <w:p w:rsidR="00783CAF" w:rsidRPr="00470F44" w:rsidRDefault="00783CAF" w:rsidP="00783CAF">
      <w:pPr>
        <w:spacing w:after="0" w:line="240" w:lineRule="auto"/>
        <w:ind w:left="1440"/>
        <w:rPr>
          <w:rFonts w:eastAsia="Times New Roman" w:cstheme="minorHAnsi"/>
          <w:sz w:val="20"/>
          <w:szCs w:val="20"/>
        </w:rPr>
      </w:pPr>
    </w:p>
    <w:p w:rsidR="00783CAF" w:rsidRPr="00470F44" w:rsidRDefault="00470F44" w:rsidP="00783CAF">
      <w:pPr>
        <w:spacing w:after="0" w:line="240" w:lineRule="auto"/>
        <w:rPr>
          <w:rFonts w:eastAsia="Times New Roman" w:cstheme="minorHAnsi"/>
          <w:b/>
          <w:sz w:val="20"/>
          <w:szCs w:val="20"/>
        </w:rPr>
      </w:pPr>
      <w:r w:rsidRPr="00470F44">
        <w:rPr>
          <w:rFonts w:eastAsia="Times New Roman" w:cstheme="minorHAnsi"/>
          <w:b/>
          <w:sz w:val="20"/>
          <w:szCs w:val="20"/>
        </w:rPr>
        <w:t>WORKING CONDITIONS/PHYSICAL DEMANDS</w:t>
      </w:r>
    </w:p>
    <w:p w:rsidR="00470F44" w:rsidRPr="00470F44" w:rsidRDefault="00470F44" w:rsidP="00470F44">
      <w:pPr>
        <w:pStyle w:val="ListParagraph"/>
        <w:numPr>
          <w:ilvl w:val="0"/>
          <w:numId w:val="4"/>
        </w:numPr>
        <w:spacing w:after="0" w:line="240" w:lineRule="auto"/>
        <w:rPr>
          <w:rFonts w:cstheme="minorHAnsi"/>
          <w:sz w:val="20"/>
          <w:szCs w:val="20"/>
        </w:rPr>
      </w:pPr>
      <w:r w:rsidRPr="00470F44">
        <w:rPr>
          <w:rFonts w:cstheme="minorHAnsi"/>
          <w:sz w:val="20"/>
          <w:szCs w:val="20"/>
        </w:rPr>
        <w:t>Expected moving, walking and standing consistent with an office environment and occasionally lifting up to 15 pounds</w:t>
      </w:r>
    </w:p>
    <w:p w:rsidR="00470F44" w:rsidRPr="00470F44" w:rsidRDefault="00470F44" w:rsidP="00470F44">
      <w:pPr>
        <w:pStyle w:val="ListParagraph"/>
        <w:numPr>
          <w:ilvl w:val="0"/>
          <w:numId w:val="4"/>
        </w:numPr>
        <w:spacing w:after="0" w:line="240" w:lineRule="auto"/>
        <w:rPr>
          <w:rFonts w:cstheme="minorHAnsi"/>
          <w:sz w:val="20"/>
          <w:szCs w:val="20"/>
        </w:rPr>
      </w:pPr>
      <w:r w:rsidRPr="00470F44">
        <w:rPr>
          <w:rFonts w:cstheme="minorHAnsi"/>
          <w:sz w:val="20"/>
          <w:szCs w:val="20"/>
        </w:rPr>
        <w:t>While performing the duties of this job, the employee is regularly required to stand, walk and sit; use hands to finger, handle, or feel; and reach with hands and arms</w:t>
      </w:r>
    </w:p>
    <w:p w:rsidR="00470F44" w:rsidRPr="00470F44" w:rsidRDefault="00470F44" w:rsidP="00470F44">
      <w:pPr>
        <w:pStyle w:val="ListParagraph"/>
        <w:numPr>
          <w:ilvl w:val="0"/>
          <w:numId w:val="4"/>
        </w:numPr>
        <w:spacing w:after="0" w:line="240" w:lineRule="auto"/>
        <w:rPr>
          <w:rFonts w:cstheme="minorHAnsi"/>
          <w:sz w:val="20"/>
          <w:szCs w:val="20"/>
        </w:rPr>
      </w:pPr>
      <w:r w:rsidRPr="00470F44">
        <w:rPr>
          <w:rFonts w:cstheme="minorHAnsi"/>
          <w:sz w:val="20"/>
          <w:szCs w:val="20"/>
        </w:rPr>
        <w:t>The employee is frequently required to talk and/or hear.</w:t>
      </w:r>
    </w:p>
    <w:p w:rsidR="00470F44" w:rsidRPr="00470F44" w:rsidRDefault="00470F44" w:rsidP="00470F44">
      <w:pPr>
        <w:pStyle w:val="ListParagraph"/>
        <w:numPr>
          <w:ilvl w:val="0"/>
          <w:numId w:val="4"/>
        </w:numPr>
        <w:spacing w:after="0" w:line="240" w:lineRule="auto"/>
        <w:rPr>
          <w:rFonts w:cstheme="minorHAnsi"/>
          <w:sz w:val="20"/>
          <w:szCs w:val="20"/>
        </w:rPr>
      </w:pPr>
      <w:r w:rsidRPr="00470F44">
        <w:rPr>
          <w:rFonts w:cstheme="minorHAnsi"/>
          <w:sz w:val="20"/>
          <w:szCs w:val="20"/>
        </w:rPr>
        <w:t>Specific vision abilities required by this job include close vision, color vision, depth perception, and ability to adjust focus</w:t>
      </w:r>
    </w:p>
    <w:p w:rsidR="00470F44" w:rsidRPr="00470F44" w:rsidRDefault="00470F44" w:rsidP="00470F44">
      <w:pPr>
        <w:pStyle w:val="ListParagraph"/>
        <w:numPr>
          <w:ilvl w:val="0"/>
          <w:numId w:val="4"/>
        </w:numPr>
        <w:spacing w:after="0" w:line="240" w:lineRule="auto"/>
        <w:rPr>
          <w:rFonts w:cstheme="minorHAnsi"/>
          <w:sz w:val="20"/>
          <w:szCs w:val="20"/>
        </w:rPr>
      </w:pPr>
      <w:r w:rsidRPr="00470F44">
        <w:rPr>
          <w:rFonts w:cstheme="minorHAnsi"/>
          <w:sz w:val="20"/>
          <w:szCs w:val="20"/>
        </w:rPr>
        <w:t>While performing the duties of this job, the employee is exposed to a normal office environment</w:t>
      </w:r>
    </w:p>
    <w:p w:rsidR="00470F44" w:rsidRPr="00470F44" w:rsidRDefault="00470F44" w:rsidP="00470F44">
      <w:pPr>
        <w:pStyle w:val="ListParagraph"/>
        <w:numPr>
          <w:ilvl w:val="0"/>
          <w:numId w:val="4"/>
        </w:numPr>
        <w:spacing w:after="0" w:line="240" w:lineRule="auto"/>
        <w:rPr>
          <w:rFonts w:cstheme="minorHAnsi"/>
          <w:sz w:val="20"/>
          <w:szCs w:val="20"/>
        </w:rPr>
      </w:pPr>
      <w:r w:rsidRPr="00470F44">
        <w:rPr>
          <w:rFonts w:cstheme="minorHAnsi"/>
          <w:sz w:val="20"/>
          <w:szCs w:val="20"/>
        </w:rPr>
        <w:lastRenderedPageBreak/>
        <w:t>Local travel may be required for training/meetings</w:t>
      </w:r>
    </w:p>
    <w:p w:rsidR="00783CAF" w:rsidRPr="00470F44" w:rsidRDefault="00783CAF" w:rsidP="00783CAF">
      <w:pPr>
        <w:spacing w:after="0" w:line="240" w:lineRule="auto"/>
        <w:ind w:left="1440"/>
        <w:rPr>
          <w:rFonts w:eastAsia="Times New Roman" w:cstheme="minorHAnsi"/>
          <w:sz w:val="20"/>
          <w:szCs w:val="20"/>
        </w:rPr>
      </w:pPr>
    </w:p>
    <w:p w:rsidR="00783CAF" w:rsidRPr="00470F44" w:rsidRDefault="00783CAF" w:rsidP="00783CAF">
      <w:pPr>
        <w:spacing w:after="0" w:line="240" w:lineRule="auto"/>
        <w:rPr>
          <w:rFonts w:eastAsia="Times New Roman" w:cstheme="minorHAnsi"/>
          <w:b/>
          <w:bCs/>
          <w:sz w:val="20"/>
          <w:szCs w:val="20"/>
        </w:rPr>
      </w:pPr>
      <w:r w:rsidRPr="00470F44">
        <w:rPr>
          <w:rFonts w:eastAsia="Times New Roman" w:cstheme="minorHAnsi"/>
          <w:b/>
          <w:bCs/>
          <w:sz w:val="20"/>
          <w:szCs w:val="20"/>
        </w:rPr>
        <w:t xml:space="preserve">WHAT WE OFFER </w:t>
      </w:r>
    </w:p>
    <w:p w:rsidR="00783CAF" w:rsidRPr="00470F44" w:rsidRDefault="00783CAF" w:rsidP="00783CAF">
      <w:pPr>
        <w:spacing w:after="0" w:line="240" w:lineRule="auto"/>
        <w:rPr>
          <w:rFonts w:eastAsia="Times New Roman" w:cstheme="minorHAnsi"/>
          <w:b/>
          <w:bCs/>
          <w:sz w:val="20"/>
          <w:szCs w:val="20"/>
        </w:rPr>
      </w:pPr>
      <w:r w:rsidRPr="00470F44">
        <w:rPr>
          <w:rFonts w:eastAsia="Times New Roman" w:cstheme="minorHAnsi"/>
          <w:sz w:val="20"/>
          <w:szCs w:val="20"/>
        </w:rPr>
        <w:t>CMSD offers a competitive salary commensurate with experience. We offer a comprehensive benefits plan, including dental and vision plans, life insurance, flexible spending account options, generous vacation time, professional development, and contributions to the STRS/SERS retirement system. We also offer an inclusive environment where the staff is encouraged to bring their whole selves to work every day.</w:t>
      </w:r>
    </w:p>
    <w:p w:rsidR="00783CAF" w:rsidRPr="00470F44" w:rsidRDefault="00783CAF" w:rsidP="00783CAF">
      <w:pPr>
        <w:spacing w:after="0" w:line="240" w:lineRule="auto"/>
        <w:rPr>
          <w:rFonts w:eastAsia="Times New Roman" w:cstheme="minorHAnsi"/>
          <w:sz w:val="20"/>
          <w:szCs w:val="20"/>
        </w:rPr>
      </w:pPr>
    </w:p>
    <w:p w:rsidR="00783CAF" w:rsidRPr="00470F44" w:rsidRDefault="00783CAF" w:rsidP="00783CAF">
      <w:pPr>
        <w:spacing w:after="0" w:line="240" w:lineRule="auto"/>
        <w:rPr>
          <w:rFonts w:eastAsia="Times New Roman" w:cstheme="minorHAnsi"/>
          <w:color w:val="0000FF"/>
          <w:sz w:val="20"/>
          <w:szCs w:val="20"/>
          <w:u w:val="single"/>
        </w:rPr>
      </w:pPr>
    </w:p>
    <w:sectPr w:rsidR="00783CAF" w:rsidRPr="00470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50"/>
    <w:multiLevelType w:val="hybridMultilevel"/>
    <w:tmpl w:val="F0F2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81BAB"/>
    <w:multiLevelType w:val="multilevel"/>
    <w:tmpl w:val="5542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532A8"/>
    <w:multiLevelType w:val="multilevel"/>
    <w:tmpl w:val="49A4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D3B7BFF"/>
    <w:multiLevelType w:val="hybridMultilevel"/>
    <w:tmpl w:val="6E5AE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A616D"/>
    <w:multiLevelType w:val="hybridMultilevel"/>
    <w:tmpl w:val="9F74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F73EB"/>
    <w:multiLevelType w:val="hybridMultilevel"/>
    <w:tmpl w:val="A16A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B387C"/>
    <w:multiLevelType w:val="multilevel"/>
    <w:tmpl w:val="35CA1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A33FE6"/>
    <w:multiLevelType w:val="multilevel"/>
    <w:tmpl w:val="277A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7"/>
  </w:num>
  <w:num w:numId="4">
    <w:abstractNumId w:val="6"/>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A8"/>
    <w:rsid w:val="000035BF"/>
    <w:rsid w:val="000158FE"/>
    <w:rsid w:val="0004165F"/>
    <w:rsid w:val="00470F44"/>
    <w:rsid w:val="0051538A"/>
    <w:rsid w:val="005875A8"/>
    <w:rsid w:val="005C60BA"/>
    <w:rsid w:val="00683EE1"/>
    <w:rsid w:val="006A642C"/>
    <w:rsid w:val="007174AD"/>
    <w:rsid w:val="00783CAF"/>
    <w:rsid w:val="00885DBD"/>
    <w:rsid w:val="008E3EE6"/>
    <w:rsid w:val="009840B2"/>
    <w:rsid w:val="00A643A8"/>
    <w:rsid w:val="00AA50C7"/>
    <w:rsid w:val="00AE2306"/>
    <w:rsid w:val="00B8207D"/>
    <w:rsid w:val="00BC2DF5"/>
    <w:rsid w:val="00C5479D"/>
    <w:rsid w:val="00EE2C1B"/>
    <w:rsid w:val="00FD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0C29E-EB54-4484-8868-1F5F8791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5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5DBD"/>
    <w:rPr>
      <w:color w:val="0000FF"/>
      <w:u w:val="single"/>
    </w:rPr>
  </w:style>
  <w:style w:type="paragraph" w:styleId="ListParagraph">
    <w:name w:val="List Paragraph"/>
    <w:basedOn w:val="Normal"/>
    <w:uiPriority w:val="34"/>
    <w:qFormat/>
    <w:rsid w:val="00783CAF"/>
    <w:pPr>
      <w:ind w:left="720"/>
      <w:contextualSpacing/>
    </w:pPr>
  </w:style>
  <w:style w:type="paragraph" w:styleId="BalloonText">
    <w:name w:val="Balloon Text"/>
    <w:basedOn w:val="Normal"/>
    <w:link w:val="BalloonTextChar"/>
    <w:uiPriority w:val="99"/>
    <w:semiHidden/>
    <w:unhideWhenUsed/>
    <w:rsid w:val="00FD4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51190">
      <w:bodyDiv w:val="1"/>
      <w:marLeft w:val="0"/>
      <w:marRight w:val="0"/>
      <w:marTop w:val="0"/>
      <w:marBottom w:val="0"/>
      <w:divBdr>
        <w:top w:val="none" w:sz="0" w:space="0" w:color="auto"/>
        <w:left w:val="none" w:sz="0" w:space="0" w:color="auto"/>
        <w:bottom w:val="none" w:sz="0" w:space="0" w:color="auto"/>
        <w:right w:val="none" w:sz="0" w:space="0" w:color="auto"/>
      </w:divBdr>
      <w:divsChild>
        <w:div w:id="376439812">
          <w:marLeft w:val="0"/>
          <w:marRight w:val="0"/>
          <w:marTop w:val="0"/>
          <w:marBottom w:val="0"/>
          <w:divBdr>
            <w:top w:val="none" w:sz="0" w:space="3" w:color="auto"/>
            <w:left w:val="none" w:sz="0" w:space="0" w:color="auto"/>
            <w:bottom w:val="single" w:sz="48" w:space="0" w:color="auto"/>
            <w:right w:val="none" w:sz="0" w:space="15" w:color="auto"/>
          </w:divBdr>
          <w:divsChild>
            <w:div w:id="1968006071">
              <w:marLeft w:val="0"/>
              <w:marRight w:val="0"/>
              <w:marTop w:val="0"/>
              <w:marBottom w:val="0"/>
              <w:divBdr>
                <w:top w:val="none" w:sz="0" w:space="0" w:color="auto"/>
                <w:left w:val="none" w:sz="0" w:space="0" w:color="auto"/>
                <w:bottom w:val="none" w:sz="0" w:space="0" w:color="auto"/>
                <w:right w:val="none" w:sz="0" w:space="0" w:color="auto"/>
              </w:divBdr>
            </w:div>
          </w:divsChild>
        </w:div>
        <w:div w:id="191192949">
          <w:marLeft w:val="0"/>
          <w:marRight w:val="0"/>
          <w:marTop w:val="0"/>
          <w:marBottom w:val="0"/>
          <w:divBdr>
            <w:top w:val="none" w:sz="0" w:space="0" w:color="auto"/>
            <w:left w:val="none" w:sz="0" w:space="0" w:color="auto"/>
            <w:bottom w:val="single" w:sz="48" w:space="0" w:color="auto"/>
            <w:right w:val="none" w:sz="0" w:space="2" w:color="auto"/>
          </w:divBdr>
          <w:divsChild>
            <w:div w:id="1963531343">
              <w:marLeft w:val="0"/>
              <w:marRight w:val="0"/>
              <w:marTop w:val="0"/>
              <w:marBottom w:val="0"/>
              <w:divBdr>
                <w:top w:val="none" w:sz="0" w:space="0" w:color="auto"/>
                <w:left w:val="none" w:sz="0" w:space="0" w:color="auto"/>
                <w:bottom w:val="none" w:sz="0" w:space="0" w:color="auto"/>
                <w:right w:val="none" w:sz="0" w:space="0" w:color="auto"/>
              </w:divBdr>
              <w:divsChild>
                <w:div w:id="3444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0349">
      <w:bodyDiv w:val="1"/>
      <w:marLeft w:val="0"/>
      <w:marRight w:val="0"/>
      <w:marTop w:val="0"/>
      <w:marBottom w:val="0"/>
      <w:divBdr>
        <w:top w:val="none" w:sz="0" w:space="0" w:color="auto"/>
        <w:left w:val="none" w:sz="0" w:space="0" w:color="auto"/>
        <w:bottom w:val="none" w:sz="0" w:space="0" w:color="auto"/>
        <w:right w:val="none" w:sz="0" w:space="0" w:color="auto"/>
      </w:divBdr>
      <w:divsChild>
        <w:div w:id="1822697554">
          <w:marLeft w:val="0"/>
          <w:marRight w:val="0"/>
          <w:marTop w:val="0"/>
          <w:marBottom w:val="0"/>
          <w:divBdr>
            <w:top w:val="none" w:sz="0" w:space="3" w:color="auto"/>
            <w:left w:val="none" w:sz="0" w:space="0" w:color="auto"/>
            <w:bottom w:val="single" w:sz="48" w:space="0" w:color="auto"/>
            <w:right w:val="none" w:sz="0" w:space="15" w:color="auto"/>
          </w:divBdr>
          <w:divsChild>
            <w:div w:id="1392390123">
              <w:marLeft w:val="0"/>
              <w:marRight w:val="0"/>
              <w:marTop w:val="0"/>
              <w:marBottom w:val="0"/>
              <w:divBdr>
                <w:top w:val="none" w:sz="0" w:space="0" w:color="auto"/>
                <w:left w:val="none" w:sz="0" w:space="0" w:color="auto"/>
                <w:bottom w:val="none" w:sz="0" w:space="0" w:color="auto"/>
                <w:right w:val="none" w:sz="0" w:space="0" w:color="auto"/>
              </w:divBdr>
            </w:div>
          </w:divsChild>
        </w:div>
        <w:div w:id="2048676845">
          <w:marLeft w:val="0"/>
          <w:marRight w:val="0"/>
          <w:marTop w:val="0"/>
          <w:marBottom w:val="0"/>
          <w:divBdr>
            <w:top w:val="none" w:sz="0" w:space="0" w:color="auto"/>
            <w:left w:val="none" w:sz="0" w:space="0" w:color="auto"/>
            <w:bottom w:val="single" w:sz="48" w:space="0" w:color="auto"/>
            <w:right w:val="none" w:sz="0" w:space="2" w:color="auto"/>
          </w:divBdr>
          <w:divsChild>
            <w:div w:id="1260526147">
              <w:marLeft w:val="0"/>
              <w:marRight w:val="0"/>
              <w:marTop w:val="0"/>
              <w:marBottom w:val="0"/>
              <w:divBdr>
                <w:top w:val="none" w:sz="0" w:space="0" w:color="auto"/>
                <w:left w:val="none" w:sz="0" w:space="0" w:color="auto"/>
                <w:bottom w:val="none" w:sz="0" w:space="0" w:color="auto"/>
                <w:right w:val="none" w:sz="0" w:space="0" w:color="auto"/>
              </w:divBdr>
              <w:divsChild>
                <w:div w:id="18729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63">
          <w:marLeft w:val="0"/>
          <w:marRight w:val="0"/>
          <w:marTop w:val="0"/>
          <w:marBottom w:val="0"/>
          <w:divBdr>
            <w:top w:val="none" w:sz="0" w:space="3" w:color="auto"/>
            <w:left w:val="none" w:sz="0" w:space="0" w:color="auto"/>
            <w:bottom w:val="single" w:sz="48" w:space="0" w:color="auto"/>
            <w:right w:val="none" w:sz="0" w:space="15" w:color="auto"/>
          </w:divBdr>
          <w:divsChild>
            <w:div w:id="1452046882">
              <w:marLeft w:val="0"/>
              <w:marRight w:val="0"/>
              <w:marTop w:val="0"/>
              <w:marBottom w:val="0"/>
              <w:divBdr>
                <w:top w:val="none" w:sz="0" w:space="0" w:color="auto"/>
                <w:left w:val="none" w:sz="0" w:space="0" w:color="auto"/>
                <w:bottom w:val="none" w:sz="0" w:space="0" w:color="auto"/>
                <w:right w:val="none" w:sz="0" w:space="0" w:color="auto"/>
              </w:divBdr>
            </w:div>
          </w:divsChild>
        </w:div>
        <w:div w:id="883374829">
          <w:marLeft w:val="0"/>
          <w:marRight w:val="0"/>
          <w:marTop w:val="0"/>
          <w:marBottom w:val="0"/>
          <w:divBdr>
            <w:top w:val="none" w:sz="0" w:space="0" w:color="auto"/>
            <w:left w:val="none" w:sz="0" w:space="0" w:color="auto"/>
            <w:bottom w:val="single" w:sz="48" w:space="0" w:color="auto"/>
            <w:right w:val="none" w:sz="0" w:space="2" w:color="auto"/>
          </w:divBdr>
          <w:divsChild>
            <w:div w:id="1692993791">
              <w:marLeft w:val="0"/>
              <w:marRight w:val="0"/>
              <w:marTop w:val="0"/>
              <w:marBottom w:val="0"/>
              <w:divBdr>
                <w:top w:val="none" w:sz="0" w:space="0" w:color="auto"/>
                <w:left w:val="none" w:sz="0" w:space="0" w:color="auto"/>
                <w:bottom w:val="none" w:sz="0" w:space="0" w:color="auto"/>
                <w:right w:val="none" w:sz="0" w:space="0" w:color="auto"/>
              </w:divBdr>
              <w:divsChild>
                <w:div w:id="1843423425">
                  <w:marLeft w:val="0"/>
                  <w:marRight w:val="0"/>
                  <w:marTop w:val="0"/>
                  <w:marBottom w:val="0"/>
                  <w:divBdr>
                    <w:top w:val="none" w:sz="0" w:space="0" w:color="auto"/>
                    <w:left w:val="none" w:sz="0" w:space="0" w:color="auto"/>
                    <w:bottom w:val="none" w:sz="0" w:space="0" w:color="auto"/>
                    <w:right w:val="none" w:sz="0" w:space="0" w:color="auto"/>
                  </w:divBdr>
                  <w:divsChild>
                    <w:div w:id="620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Danielle</dc:creator>
  <cp:keywords/>
  <dc:description/>
  <cp:lastModifiedBy>Artbauer, Amanda</cp:lastModifiedBy>
  <cp:revision>2</cp:revision>
  <cp:lastPrinted>2018-02-06T14:46:00Z</cp:lastPrinted>
  <dcterms:created xsi:type="dcterms:W3CDTF">2020-03-02T21:53:00Z</dcterms:created>
  <dcterms:modified xsi:type="dcterms:W3CDTF">2020-03-02T21:53:00Z</dcterms:modified>
</cp:coreProperties>
</file>